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75A5" w14:textId="77777777" w:rsidR="00293D94" w:rsidRDefault="00293D94" w:rsidP="00293D94">
      <w:pPr>
        <w:jc w:val="center"/>
        <w:rPr>
          <w:rFonts w:ascii="Arial Rounded MT Bold" w:hAnsi="Arial Rounded MT Bold"/>
          <w:sz w:val="32"/>
          <w:szCs w:val="32"/>
        </w:rPr>
      </w:pPr>
    </w:p>
    <w:p w14:paraId="5D0DB231" w14:textId="77777777" w:rsidR="00293D94" w:rsidRDefault="00293D94" w:rsidP="00293D94">
      <w:pPr>
        <w:jc w:val="center"/>
        <w:rPr>
          <w:rFonts w:ascii="Arial Rounded MT Bold" w:hAnsi="Arial Rounded MT Bold"/>
          <w:sz w:val="32"/>
          <w:szCs w:val="32"/>
        </w:rPr>
      </w:pPr>
    </w:p>
    <w:p w14:paraId="78E589DB" w14:textId="4FA7379F" w:rsidR="00293D94" w:rsidRDefault="00293D94" w:rsidP="00293D94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635CC45A" wp14:editId="319A6FE2">
            <wp:extent cx="2943225" cy="695325"/>
            <wp:effectExtent l="0" t="0" r="9525" b="9525"/>
            <wp:docPr id="115022051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69C9C" w14:textId="77777777" w:rsidR="00293D94" w:rsidRDefault="00293D94" w:rsidP="00293D94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Inbjuder till</w:t>
      </w:r>
    </w:p>
    <w:p w14:paraId="6212BE7F" w14:textId="77777777" w:rsidR="00293D94" w:rsidRDefault="00293D94" w:rsidP="00293D94">
      <w:pPr>
        <w:jc w:val="center"/>
        <w:rPr>
          <w:rFonts w:ascii="Arial Rounded MT Bold" w:hAnsi="Arial Rounded MT Bold"/>
          <w:b/>
          <w:bCs/>
          <w:sz w:val="72"/>
          <w:szCs w:val="72"/>
        </w:rPr>
      </w:pPr>
      <w:r>
        <w:rPr>
          <w:rFonts w:ascii="Arial Rounded MT Bold" w:hAnsi="Arial Rounded MT Bold"/>
          <w:b/>
          <w:bCs/>
          <w:sz w:val="72"/>
          <w:szCs w:val="72"/>
        </w:rPr>
        <w:t>ÅRSMÖTE</w:t>
      </w:r>
    </w:p>
    <w:p w14:paraId="04230653" w14:textId="7C170157" w:rsidR="00293D94" w:rsidRDefault="00293D94" w:rsidP="00293D94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för året 2024</w:t>
      </w:r>
    </w:p>
    <w:p w14:paraId="4EB65F1D" w14:textId="6CBE1D10" w:rsidR="00293D94" w:rsidRDefault="00293D94" w:rsidP="00293D94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Måndagen den 24 mars kl 18.00</w:t>
      </w:r>
    </w:p>
    <w:p w14:paraId="456BC7E2" w14:textId="77777777" w:rsidR="00293D94" w:rsidRDefault="00293D94" w:rsidP="00293D94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Plats: Loket, Bjurbäcksgatan</w:t>
      </w:r>
    </w:p>
    <w:p w14:paraId="52DFF59A" w14:textId="76223C64" w:rsidR="00293D94" w:rsidRDefault="00293D94" w:rsidP="00293D94">
      <w:pPr>
        <w:jc w:val="center"/>
        <w:rPr>
          <w:rFonts w:ascii="Arial Rounded MT Bold" w:hAnsi="Arial Rounded MT Bold"/>
          <w:i/>
          <w:iCs/>
          <w:sz w:val="36"/>
          <w:szCs w:val="36"/>
        </w:rPr>
      </w:pPr>
      <w:r>
        <w:rPr>
          <w:rFonts w:ascii="Arial Rounded MT Bold" w:hAnsi="Arial Rounded MT Bold"/>
          <w:i/>
          <w:iCs/>
          <w:sz w:val="36"/>
          <w:szCs w:val="36"/>
        </w:rPr>
        <w:t>Anmälan senast 17/3 kl 14</w:t>
      </w:r>
    </w:p>
    <w:p w14:paraId="74DE003D" w14:textId="5CF50B83" w:rsidR="00293D94" w:rsidRDefault="00293D94" w:rsidP="00293D94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Årsmöteshandlingar finns på</w:t>
      </w:r>
    </w:p>
    <w:p w14:paraId="03BC2890" w14:textId="7702AD17" w:rsidR="00293D94" w:rsidRDefault="00293D94" w:rsidP="00293D94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Korpens Hemsida</w:t>
      </w:r>
      <w:r w:rsidR="00C610F6">
        <w:rPr>
          <w:rFonts w:ascii="Arial Rounded MT Bold" w:hAnsi="Arial Rounded MT Bold"/>
          <w:sz w:val="36"/>
          <w:szCs w:val="36"/>
        </w:rPr>
        <w:t>, Facebook</w:t>
      </w:r>
    </w:p>
    <w:p w14:paraId="646CCE4A" w14:textId="099991F7" w:rsidR="00293D94" w:rsidRDefault="00293D94" w:rsidP="00293D94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eller Korpens kansli</w:t>
      </w:r>
    </w:p>
    <w:p w14:paraId="66D83B77" w14:textId="6A8B694F" w:rsidR="00293D94" w:rsidRDefault="00293D94" w:rsidP="00293D94">
      <w:pPr>
        <w:jc w:val="center"/>
        <w:rPr>
          <w:rFonts w:ascii="Arial Rounded MT Bold" w:hAnsi="Arial Rounded MT Bold"/>
          <w:sz w:val="36"/>
          <w:szCs w:val="36"/>
        </w:rPr>
      </w:pPr>
    </w:p>
    <w:p w14:paraId="60E18EA9" w14:textId="190978B3" w:rsidR="00293D94" w:rsidRDefault="00293D94" w:rsidP="00293D94">
      <w:pPr>
        <w:jc w:val="center"/>
        <w:rPr>
          <w:rFonts w:ascii="Arial Rounded MT Bold" w:hAnsi="Arial Rounded MT Bold"/>
          <w:b/>
          <w:bCs/>
          <w:sz w:val="72"/>
          <w:szCs w:val="72"/>
        </w:rPr>
      </w:pPr>
      <w:r>
        <w:rPr>
          <w:rFonts w:ascii="Arial Rounded MT Bold" w:hAnsi="Arial Rounded MT Bold"/>
          <w:b/>
          <w:bCs/>
          <w:sz w:val="72"/>
          <w:szCs w:val="72"/>
        </w:rPr>
        <w:t>VÄLKOMNA !</w:t>
      </w:r>
    </w:p>
    <w:p w14:paraId="47DC5DF6" w14:textId="77777777" w:rsidR="003E36B3" w:rsidRDefault="003E36B3" w:rsidP="00293D94">
      <w:pPr>
        <w:jc w:val="center"/>
        <w:rPr>
          <w:rFonts w:ascii="Arial Rounded MT Bold" w:hAnsi="Arial Rounded MT Bold"/>
          <w:b/>
          <w:bCs/>
          <w:sz w:val="72"/>
          <w:szCs w:val="72"/>
        </w:rPr>
      </w:pPr>
    </w:p>
    <w:p w14:paraId="5B97D2F6" w14:textId="1118843C" w:rsidR="003E36B3" w:rsidRPr="003E36B3" w:rsidRDefault="003E36B3" w:rsidP="00293D94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Verksamhetsberättelse och bokslut finns att läsa på Korpens Kansli och hemsida senast en vecka för årsmötet.</w:t>
      </w:r>
    </w:p>
    <w:p w14:paraId="7142E074" w14:textId="0153EAAC" w:rsidR="00140839" w:rsidRDefault="00293D94">
      <w:r>
        <w:rPr>
          <w:noProof/>
        </w:rPr>
        <w:drawing>
          <wp:anchor distT="0" distB="0" distL="114300" distR="114300" simplePos="0" relativeHeight="251659264" behindDoc="1" locked="0" layoutInCell="1" allowOverlap="1" wp14:anchorId="0473A3BA" wp14:editId="2C056D2D">
            <wp:simplePos x="0" y="0"/>
            <wp:positionH relativeFrom="margin">
              <wp:posOffset>4662805</wp:posOffset>
            </wp:positionH>
            <wp:positionV relativeFrom="paragraph">
              <wp:posOffset>840105</wp:posOffset>
            </wp:positionV>
            <wp:extent cx="1424940" cy="1424940"/>
            <wp:effectExtent l="0" t="0" r="3810" b="3810"/>
            <wp:wrapNone/>
            <wp:docPr id="1022659899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8922427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94"/>
    <w:rsid w:val="00017718"/>
    <w:rsid w:val="000A24AE"/>
    <w:rsid w:val="00140839"/>
    <w:rsid w:val="0019305A"/>
    <w:rsid w:val="00293D94"/>
    <w:rsid w:val="003E36B3"/>
    <w:rsid w:val="00486B9A"/>
    <w:rsid w:val="0069510A"/>
    <w:rsid w:val="00C6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8A3F"/>
  <w15:chartTrackingRefBased/>
  <w15:docId w15:val="{4C77C51C-2BD1-4164-BB4D-FB6C75FC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94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293D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3D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3D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3D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3D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3D9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3D9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3D9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3D9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3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3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3D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3D94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3D94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3D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3D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3D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3D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3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3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3D9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3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3D9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3D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3D94"/>
    <w:pPr>
      <w:spacing w:line="259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3D9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3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3D94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3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Keränen</dc:creator>
  <cp:keywords/>
  <dc:description/>
  <cp:lastModifiedBy>Camilla Keränen</cp:lastModifiedBy>
  <cp:revision>3</cp:revision>
  <cp:lastPrinted>2025-02-13T10:09:00Z</cp:lastPrinted>
  <dcterms:created xsi:type="dcterms:W3CDTF">2025-02-13T10:01:00Z</dcterms:created>
  <dcterms:modified xsi:type="dcterms:W3CDTF">2025-02-20T09:13:00Z</dcterms:modified>
</cp:coreProperties>
</file>